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E0506F" w:rsidRDefault="00B52006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BS 5206</w:t>
      </w:r>
      <w:r w:rsidR="00E0506F">
        <w:rPr>
          <w:rStyle w:val="Heading1Exact"/>
          <w:b/>
          <w:sz w:val="24"/>
          <w:szCs w:val="24"/>
          <w:lang w:val="ru-RU" w:bidi="en-US"/>
        </w:rPr>
        <w:t xml:space="preserve"> </w:t>
      </w:r>
      <w:r>
        <w:rPr>
          <w:rStyle w:val="Heading1Exact"/>
          <w:b/>
          <w:sz w:val="24"/>
          <w:szCs w:val="24"/>
          <w:lang w:val="ru-RU" w:bidi="en-US"/>
        </w:rPr>
        <w:t>Биологическая статистика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720F51" w:rsidRDefault="0054310F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720F51" w:rsidRDefault="00B33CE1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6М</w:t>
            </w:r>
            <w:r w:rsidR="00DD2A99" w:rsidRPr="00720F51">
              <w:rPr>
                <w:sz w:val="22"/>
                <w:szCs w:val="20"/>
              </w:rPr>
              <w:t>060700 -Биология</w:t>
            </w:r>
          </w:p>
        </w:tc>
      </w:tr>
      <w:tr w:rsidR="005328F3" w:rsidTr="00720F51">
        <w:tc>
          <w:tcPr>
            <w:tcW w:w="1364" w:type="dxa"/>
            <w:gridSpan w:val="2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720F51" w:rsidRDefault="00B429D7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4362C2" w:rsidRDefault="004362C2" w:rsidP="00341D8B">
            <w:pPr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2</w:t>
            </w:r>
          </w:p>
        </w:tc>
        <w:tc>
          <w:tcPr>
            <w:tcW w:w="144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Форма </w:t>
            </w:r>
            <w:proofErr w:type="spellStart"/>
            <w:r w:rsidRPr="00720F51">
              <w:rPr>
                <w:sz w:val="22"/>
                <w:szCs w:val="20"/>
              </w:rPr>
              <w:t>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720F51" w:rsidRDefault="00A927D7" w:rsidP="005219C8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720F51" w:rsidRDefault="005328F3" w:rsidP="00341D8B">
            <w:pPr>
              <w:ind w:left="-29" w:firstLine="29"/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Прогр.обуч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984" w:type="dxa"/>
          </w:tcPr>
          <w:p w:rsidR="005328F3" w:rsidRPr="00720F51" w:rsidRDefault="00B9012D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720F51" w:rsidRDefault="00D852FD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Б</w:t>
            </w:r>
            <w:r w:rsidR="005328F3" w:rsidRPr="00720F51">
              <w:rPr>
                <w:sz w:val="22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720F51" w:rsidRDefault="00E0506F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КВ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720F51" w:rsidRDefault="00D852FD" w:rsidP="00887FB2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328F3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KZ</w:t>
            </w:r>
            <w:r w:rsidR="00151387" w:rsidRPr="00720F51">
              <w:rPr>
                <w:sz w:val="22"/>
                <w:szCs w:val="20"/>
              </w:rPr>
              <w:t xml:space="preserve"> </w:t>
            </w:r>
            <w:r w:rsidR="00DF032E" w:rsidRPr="00720F51">
              <w:rPr>
                <w:sz w:val="22"/>
                <w:szCs w:val="20"/>
              </w:rPr>
              <w:t xml:space="preserve">/ </w:t>
            </w:r>
            <w:r>
              <w:rPr>
                <w:sz w:val="22"/>
                <w:szCs w:val="20"/>
              </w:rPr>
              <w:t>5</w:t>
            </w:r>
            <w:r w:rsidR="00887FB2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720F51" w:rsidRDefault="00BD2699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720F51" w:rsidRDefault="005328F3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Корпус </w:t>
            </w:r>
            <w:r w:rsidR="00E22416" w:rsidRPr="00720F51">
              <w:rPr>
                <w:sz w:val="22"/>
                <w:szCs w:val="20"/>
              </w:rPr>
              <w:t>2</w:t>
            </w:r>
            <w:r w:rsidRPr="00720F51">
              <w:rPr>
                <w:sz w:val="22"/>
                <w:szCs w:val="20"/>
              </w:rPr>
              <w:t xml:space="preserve"> ауд. </w:t>
            </w:r>
            <w:r w:rsidR="00B33CE1" w:rsidRPr="00720F51">
              <w:rPr>
                <w:sz w:val="22"/>
                <w:szCs w:val="20"/>
              </w:rPr>
              <w:t>4</w:t>
            </w:r>
            <w:r w:rsidR="004C78FE">
              <w:rPr>
                <w:sz w:val="22"/>
                <w:szCs w:val="20"/>
              </w:rPr>
              <w:t>20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720F51" w:rsidRDefault="00E22416" w:rsidP="00E22416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720F51" w:rsidRDefault="00E2241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Ергалиев Тимур Мурзабаевич</w:t>
            </w:r>
          </w:p>
        </w:tc>
      </w:tr>
      <w:tr w:rsidR="005328F3" w:rsidTr="00720F51">
        <w:tc>
          <w:tcPr>
            <w:tcW w:w="2498" w:type="dxa"/>
            <w:gridSpan w:val="6"/>
            <w:vMerge w:val="restart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Время консультаций</w:t>
            </w:r>
          </w:p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3-я неделя</w:t>
            </w:r>
          </w:p>
        </w:tc>
      </w:tr>
      <w:tr w:rsidR="005328F3" w:rsidTr="00720F51">
        <w:tc>
          <w:tcPr>
            <w:tcW w:w="2498" w:type="dxa"/>
            <w:gridSpan w:val="6"/>
            <w:vMerge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 xml:space="preserve">2 </w:t>
            </w:r>
            <w:proofErr w:type="spellStart"/>
            <w:r w:rsidRPr="00720F51">
              <w:rPr>
                <w:b/>
                <w:sz w:val="22"/>
                <w:szCs w:val="20"/>
              </w:rPr>
              <w:t>Пререквизиты</w:t>
            </w:r>
            <w:proofErr w:type="spellEnd"/>
            <w:r w:rsidRPr="00720F51">
              <w:rPr>
                <w:b/>
                <w:sz w:val="22"/>
                <w:szCs w:val="20"/>
              </w:rPr>
              <w:t xml:space="preserve"> и </w:t>
            </w:r>
            <w:proofErr w:type="spellStart"/>
            <w:r w:rsidRPr="00720F51">
              <w:rPr>
                <w:b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DC06F2" w:rsidP="003C6FE5">
            <w:pPr>
              <w:tabs>
                <w:tab w:val="left" w:pos="709"/>
              </w:tabs>
              <w:jc w:val="both"/>
              <w:rPr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информатика, математика</w:t>
            </w:r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DC06F2" w:rsidP="00BE3F44">
            <w:pPr>
              <w:rPr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исследовательская практика, подготовка и написание магистерской диссертации и научных статей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720F51" w:rsidRPr="00720F51" w:rsidRDefault="00AE64A7" w:rsidP="00720F51">
            <w:pPr>
              <w:rPr>
                <w:sz w:val="22"/>
              </w:rPr>
            </w:pPr>
            <w:r w:rsidRPr="00AE64A7">
              <w:rPr>
                <w:sz w:val="22"/>
              </w:rPr>
              <w:t>формирование профессиональных компетенций магистра биологии в области биологической статистики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720F51" w:rsidRPr="00720F51" w:rsidRDefault="00FA4642" w:rsidP="00720F51">
            <w:pPr>
              <w:rPr>
                <w:sz w:val="22"/>
              </w:rPr>
            </w:pPr>
            <w:r w:rsidRPr="00FA4642">
              <w:rPr>
                <w:sz w:val="22"/>
              </w:rPr>
              <w:t>дать магистрантам представление о современном состоянии и перспективах развития статистического анализа биологических явлений; раскрыть основные методы и приёмы биологической статистики; сформировать систему знаний о применении статистических методов анализа к биологическим данным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720F51">
        <w:tc>
          <w:tcPr>
            <w:tcW w:w="2808" w:type="dxa"/>
            <w:gridSpan w:val="8"/>
            <w:shd w:val="clear" w:color="auto" w:fill="auto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Практ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720F51">
        <w:tc>
          <w:tcPr>
            <w:tcW w:w="2808" w:type="dxa"/>
            <w:gridSpan w:val="8"/>
          </w:tcPr>
          <w:p w:rsidR="00CE1248" w:rsidRPr="00720F51" w:rsidRDefault="00AE1BCF" w:rsidP="00AE1BCF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</w:t>
            </w:r>
            <w:r w:rsidR="00F70A43" w:rsidRPr="00720F51">
              <w:rPr>
                <w:sz w:val="22"/>
                <w:szCs w:val="20"/>
              </w:rPr>
              <w:t xml:space="preserve"> </w:t>
            </w:r>
            <w:r w:rsidRPr="00720F51">
              <w:rPr>
                <w:sz w:val="22"/>
                <w:szCs w:val="20"/>
              </w:rPr>
              <w:t>кредит, 45</w:t>
            </w:r>
            <w:r w:rsidR="00CE1248" w:rsidRPr="00720F51">
              <w:rPr>
                <w:sz w:val="22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720F51" w:rsidRDefault="003E132F" w:rsidP="003E132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720F51" w:rsidRDefault="004C78FE" w:rsidP="00F4626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720F51" w:rsidRDefault="00AA45E8" w:rsidP="004C78FE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</w:t>
            </w:r>
            <w:r w:rsidR="004C78FE">
              <w:rPr>
                <w:sz w:val="22"/>
                <w:szCs w:val="20"/>
              </w:rPr>
              <w:t>5</w:t>
            </w:r>
          </w:p>
        </w:tc>
        <w:tc>
          <w:tcPr>
            <w:tcW w:w="1167" w:type="dxa"/>
            <w:gridSpan w:val="2"/>
          </w:tcPr>
          <w:p w:rsidR="00CE1248" w:rsidRPr="00720F51" w:rsidRDefault="004C78FE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65</w:t>
            </w:r>
          </w:p>
        </w:tc>
        <w:tc>
          <w:tcPr>
            <w:tcW w:w="1984" w:type="dxa"/>
          </w:tcPr>
          <w:p w:rsidR="00CE1248" w:rsidRPr="00720F51" w:rsidRDefault="00CE1248" w:rsidP="00A47AF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DC06F2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Курс рассматривает способы фиксации и упорядочения данных при изучении варьирующих признаков, их графическая интерпретация и основные методы статистическог</w:t>
            </w:r>
            <w:r>
              <w:rPr>
                <w:sz w:val="22"/>
                <w:szCs w:val="20"/>
              </w:rPr>
              <w:t>о анализа биологических явлений</w:t>
            </w:r>
            <w:r w:rsidR="004C78FE" w:rsidRPr="004C78FE">
              <w:rPr>
                <w:sz w:val="22"/>
                <w:szCs w:val="20"/>
              </w:rPr>
              <w:t>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1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720F51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3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не должен без уважительных причин про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720F51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4 </w:t>
            </w:r>
            <w:proofErr w:type="gramStart"/>
            <w:r w:rsidRPr="00720F51">
              <w:rPr>
                <w:spacing w:val="-5"/>
                <w:sz w:val="22"/>
                <w:szCs w:val="20"/>
              </w:rPr>
              <w:t>В</w:t>
            </w:r>
            <w:proofErr w:type="gramEnd"/>
            <w:r w:rsidRPr="00720F51">
              <w:rPr>
                <w:spacing w:val="-5"/>
                <w:sz w:val="22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720F51" w:rsidRDefault="005328F3" w:rsidP="00022ADE">
            <w:pPr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5 На занятиях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FA4642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1</w:t>
            </w:r>
            <w:r w:rsidRPr="00FA4642">
              <w:rPr>
                <w:sz w:val="22"/>
                <w:szCs w:val="20"/>
              </w:rPr>
              <w:tab/>
              <w:t>Васильева Л.А. Статистические методы в биологии, медицине и сельском хозяйстве. - Новосибирск: НГУ, 2007.</w:t>
            </w:r>
          </w:p>
          <w:p w:rsidR="00FA4642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2</w:t>
            </w:r>
            <w:r w:rsidRPr="00FA4642">
              <w:rPr>
                <w:sz w:val="22"/>
                <w:szCs w:val="20"/>
              </w:rPr>
              <w:tab/>
            </w:r>
            <w:proofErr w:type="spellStart"/>
            <w:r w:rsidRPr="00FA4642">
              <w:rPr>
                <w:sz w:val="22"/>
                <w:szCs w:val="20"/>
              </w:rPr>
              <w:t>Койчубеков</w:t>
            </w:r>
            <w:proofErr w:type="spellEnd"/>
            <w:r w:rsidRPr="00FA4642">
              <w:rPr>
                <w:sz w:val="22"/>
                <w:szCs w:val="20"/>
              </w:rPr>
              <w:t xml:space="preserve"> Б.К., Сорокина М.А., </w:t>
            </w:r>
            <w:proofErr w:type="spellStart"/>
            <w:r w:rsidRPr="00FA4642">
              <w:rPr>
                <w:sz w:val="22"/>
                <w:szCs w:val="20"/>
              </w:rPr>
              <w:t>Букеева</w:t>
            </w:r>
            <w:proofErr w:type="spellEnd"/>
            <w:r w:rsidRPr="00FA4642">
              <w:rPr>
                <w:sz w:val="22"/>
                <w:szCs w:val="20"/>
              </w:rPr>
              <w:t xml:space="preserve"> А.С., </w:t>
            </w:r>
            <w:proofErr w:type="spellStart"/>
            <w:r w:rsidRPr="00FA4642">
              <w:rPr>
                <w:sz w:val="22"/>
                <w:szCs w:val="20"/>
              </w:rPr>
              <w:t>Такуадина</w:t>
            </w:r>
            <w:proofErr w:type="spellEnd"/>
            <w:r w:rsidRPr="00FA4642">
              <w:rPr>
                <w:sz w:val="22"/>
                <w:szCs w:val="20"/>
              </w:rPr>
              <w:t xml:space="preserve"> А.И. </w:t>
            </w:r>
            <w:proofErr w:type="spellStart"/>
            <w:r w:rsidRPr="00FA4642">
              <w:rPr>
                <w:sz w:val="22"/>
                <w:szCs w:val="20"/>
              </w:rPr>
              <w:t>Биостатистика</w:t>
            </w:r>
            <w:proofErr w:type="spellEnd"/>
            <w:r w:rsidRPr="00FA4642">
              <w:rPr>
                <w:sz w:val="22"/>
                <w:szCs w:val="20"/>
              </w:rPr>
              <w:t xml:space="preserve"> в примерах и задачах. - Алматы: ТОО «</w:t>
            </w:r>
            <w:proofErr w:type="spellStart"/>
            <w:r w:rsidRPr="00FA4642">
              <w:rPr>
                <w:sz w:val="22"/>
                <w:szCs w:val="20"/>
              </w:rPr>
              <w:t>Эверо</w:t>
            </w:r>
            <w:proofErr w:type="spellEnd"/>
            <w:r w:rsidRPr="00FA4642">
              <w:rPr>
                <w:sz w:val="22"/>
                <w:szCs w:val="20"/>
              </w:rPr>
              <w:t>», 2012.</w:t>
            </w:r>
          </w:p>
          <w:p w:rsidR="005219C8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3</w:t>
            </w:r>
            <w:r w:rsidRPr="00FA4642">
              <w:rPr>
                <w:sz w:val="22"/>
                <w:szCs w:val="20"/>
              </w:rPr>
              <w:tab/>
              <w:t xml:space="preserve">Боровков А.А. Математическая статистика. - </w:t>
            </w:r>
            <w:r w:rsidRPr="00FA4642">
              <w:rPr>
                <w:sz w:val="22"/>
                <w:szCs w:val="20"/>
                <w:lang w:val="en-US"/>
              </w:rPr>
              <w:t>C</w:t>
            </w:r>
            <w:r w:rsidRPr="00FA4642">
              <w:rPr>
                <w:sz w:val="22"/>
                <w:szCs w:val="20"/>
              </w:rPr>
              <w:t>-Пб.: Лань, 2010.</w:t>
            </w:r>
          </w:p>
        </w:tc>
      </w:tr>
      <w:tr w:rsidR="005328F3" w:rsidRPr="00FA4642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4</w:t>
            </w:r>
            <w:r w:rsidRPr="00FA4642">
              <w:rPr>
                <w:sz w:val="22"/>
                <w:szCs w:val="20"/>
              </w:rPr>
              <w:tab/>
              <w:t>Гринин А.С. Математическое моделирование в экологии. - М.: ЮНИТИ- ДАНА, 2003.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5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r w:rsidRPr="00FA4642">
              <w:rPr>
                <w:sz w:val="22"/>
                <w:szCs w:val="20"/>
                <w:lang w:val="en-US"/>
              </w:rPr>
              <w:t>biometrics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>/ - Российский биометрический портал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6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statistica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 xml:space="preserve">/ - статистический портал </w:t>
            </w:r>
            <w:r w:rsidRPr="00FA4642">
              <w:rPr>
                <w:sz w:val="22"/>
                <w:szCs w:val="20"/>
                <w:lang w:val="en-US"/>
              </w:rPr>
              <w:t>STATSOFT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7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stattrek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r w:rsidRPr="00FA4642">
              <w:rPr>
                <w:sz w:val="22"/>
                <w:szCs w:val="20"/>
                <w:lang w:val="en-US"/>
              </w:rPr>
              <w:t>com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Tables</w:t>
            </w:r>
            <w:r w:rsidRPr="00FA4642">
              <w:rPr>
                <w:sz w:val="22"/>
                <w:szCs w:val="20"/>
              </w:rPr>
              <w:t>/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ChiSquare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aspx</w:t>
            </w:r>
            <w:proofErr w:type="spellEnd"/>
            <w:r w:rsidRPr="00FA4642">
              <w:rPr>
                <w:sz w:val="22"/>
                <w:szCs w:val="20"/>
              </w:rPr>
              <w:t xml:space="preserve"> - обучающий сайт по статистической обработке данных</w:t>
            </w:r>
          </w:p>
          <w:p w:rsidR="005219C8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8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statsoft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home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textbook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default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htm</w:t>
            </w:r>
            <w:proofErr w:type="spellEnd"/>
            <w:r w:rsidRPr="00FA4642">
              <w:rPr>
                <w:sz w:val="22"/>
                <w:szCs w:val="20"/>
              </w:rPr>
              <w:t xml:space="preserve"> - электронный учебник по статистике</w:t>
            </w:r>
          </w:p>
        </w:tc>
      </w:tr>
    </w:tbl>
    <w:p w:rsidR="005328F3" w:rsidRPr="00FA4642" w:rsidRDefault="005328F3" w:rsidP="005328F3">
      <w:pPr>
        <w:sectPr w:rsidR="005328F3" w:rsidRPr="00FA4642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07"/>
        <w:gridCol w:w="2850"/>
        <w:gridCol w:w="650"/>
        <w:gridCol w:w="10108"/>
        <w:gridCol w:w="557"/>
      </w:tblGrid>
      <w:tr w:rsidR="00176621" w:rsidRPr="00C66494" w:rsidTr="00A50434">
        <w:trPr>
          <w:cantSplit/>
          <w:trHeight w:val="161"/>
        </w:trPr>
        <w:tc>
          <w:tcPr>
            <w:tcW w:w="53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 xml:space="preserve">№ </w:t>
            </w:r>
            <w:proofErr w:type="spellStart"/>
            <w:r w:rsidRPr="00176621">
              <w:t>нед</w:t>
            </w:r>
            <w:proofErr w:type="spellEnd"/>
            <w:r w:rsidRPr="00176621">
              <w:t>.</w:t>
            </w:r>
          </w:p>
        </w:tc>
        <w:tc>
          <w:tcPr>
            <w:tcW w:w="707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2850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650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10108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557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2F29FB" w:rsidRPr="00176621" w:rsidRDefault="00E869A4" w:rsidP="00E869A4">
            <w:pPr>
              <w:ind w:left="113" w:right="113"/>
              <w:jc w:val="center"/>
            </w:pPr>
            <w:r>
              <w:t>Модуль 1</w:t>
            </w:r>
            <w:r w:rsidR="002F29FB" w:rsidRPr="00E925B8">
              <w:t>.</w:t>
            </w:r>
            <w:r w:rsidR="00637BAF">
              <w:t xml:space="preserve"> </w:t>
            </w:r>
            <w:r w:rsidR="00637BAF" w:rsidRPr="00637BAF">
              <w:t>Элементы статистического анализа</w:t>
            </w: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Статистика как наука.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1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Статистика как наука. Предмет и методы исследования. Биологическая и медицинс</w:t>
            </w:r>
            <w:r w:rsidR="00AC6313" w:rsidRPr="008A16F1">
              <w:rPr>
                <w:rStyle w:val="Bodytext21"/>
                <w:sz w:val="24"/>
              </w:rPr>
              <w:t>кая статистика. Основные задачи</w:t>
            </w:r>
            <w:r w:rsidRPr="008A16F1">
              <w:rPr>
                <w:rStyle w:val="Bodytext21"/>
                <w:sz w:val="24"/>
              </w:rPr>
              <w:t>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2</w:t>
            </w:r>
          </w:p>
        </w:tc>
      </w:tr>
      <w:tr w:rsidR="002F29FB" w:rsidRPr="00C66494" w:rsidTr="00A50434">
        <w:trPr>
          <w:trHeight w:val="172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2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Роль работ Ф. </w:t>
            </w:r>
            <w:proofErr w:type="spellStart"/>
            <w:r w:rsidRPr="008A16F1">
              <w:rPr>
                <w:rStyle w:val="Bodytext21"/>
                <w:sz w:val="24"/>
              </w:rPr>
              <w:t>Гальтона</w:t>
            </w:r>
            <w:proofErr w:type="spellEnd"/>
            <w:r w:rsidRPr="008A16F1">
              <w:rPr>
                <w:rStyle w:val="Bodytext21"/>
                <w:sz w:val="24"/>
              </w:rPr>
              <w:t xml:space="preserve">, К. Пирсона, У. </w:t>
            </w:r>
            <w:proofErr w:type="spellStart"/>
            <w:r w:rsidRPr="008A16F1">
              <w:rPr>
                <w:rStyle w:val="Bodytext21"/>
                <w:sz w:val="24"/>
              </w:rPr>
              <w:t>Госсета</w:t>
            </w:r>
            <w:proofErr w:type="spellEnd"/>
            <w:r w:rsidRPr="008A16F1">
              <w:rPr>
                <w:rStyle w:val="Bodytext21"/>
                <w:sz w:val="24"/>
              </w:rPr>
              <w:t xml:space="preserve">, Р. Фишера, У. </w:t>
            </w:r>
            <w:proofErr w:type="spellStart"/>
            <w:r w:rsidRPr="008A16F1">
              <w:rPr>
                <w:rStyle w:val="Bodytext21"/>
                <w:sz w:val="24"/>
              </w:rPr>
              <w:t>Петти</w:t>
            </w:r>
            <w:proofErr w:type="spellEnd"/>
            <w:r w:rsidRPr="008A16F1">
              <w:rPr>
                <w:rStyle w:val="Bodytext21"/>
                <w:sz w:val="24"/>
              </w:rPr>
              <w:t xml:space="preserve">, Дж. </w:t>
            </w:r>
            <w:proofErr w:type="spellStart"/>
            <w:r w:rsidRPr="008A16F1">
              <w:rPr>
                <w:rStyle w:val="Bodytext21"/>
                <w:sz w:val="24"/>
              </w:rPr>
              <w:t>Граунта</w:t>
            </w:r>
            <w:proofErr w:type="spellEnd"/>
            <w:r w:rsidRPr="008A16F1">
              <w:rPr>
                <w:rStyle w:val="Bodytext21"/>
                <w:sz w:val="24"/>
              </w:rPr>
              <w:t xml:space="preserve">, П.-С. де Лапласа, П. Пуассона, П.Л. Чебышева, А. </w:t>
            </w:r>
            <w:proofErr w:type="spellStart"/>
            <w:r w:rsidRPr="008A16F1">
              <w:rPr>
                <w:rStyle w:val="Bodytext21"/>
                <w:sz w:val="24"/>
              </w:rPr>
              <w:t>Кетле</w:t>
            </w:r>
            <w:proofErr w:type="spellEnd"/>
            <w:r w:rsidRPr="008A16F1">
              <w:rPr>
                <w:rStyle w:val="Bodytext21"/>
                <w:sz w:val="24"/>
              </w:rPr>
              <w:t>, К.Ф. Гаусса в развитии биологической статистики.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3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Классификация биологических признаков. Фиксация и первичное упорядочение данных. Группировка результатов наблюдений. Использование программы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 xml:space="preserve">в </w:t>
            </w:r>
            <w:proofErr w:type="spellStart"/>
            <w:r w:rsidRPr="008A16F1">
              <w:rPr>
                <w:rStyle w:val="Bodytext21"/>
                <w:sz w:val="24"/>
              </w:rPr>
              <w:t>биостати</w:t>
            </w:r>
            <w:r w:rsidR="00AC6313" w:rsidRPr="008A16F1">
              <w:rPr>
                <w:rStyle w:val="Bodytext21"/>
                <w:sz w:val="24"/>
              </w:rPr>
              <w:t>стике</w:t>
            </w:r>
            <w:proofErr w:type="spellEnd"/>
            <w:r w:rsidRPr="008A16F1">
              <w:rPr>
                <w:rStyle w:val="Bodytext21"/>
                <w:sz w:val="24"/>
              </w:rPr>
              <w:t>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4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Описательная статистика и статистическое наблюдение.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1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Статистическая совокупность и ее характеристики. Основные параметры, характеризующие совокупность: уровень развития признака, разнообразие, связь, точность, надежность.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2</w:t>
            </w:r>
          </w:p>
        </w:tc>
      </w:tr>
      <w:tr w:rsidR="002F29FB" w:rsidRPr="00C66494" w:rsidTr="00A50434">
        <w:trPr>
          <w:trHeight w:val="185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5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Техника построение вариационных рядов. Средние величины и способы их вычисления. Коэффициент вариации. Способы расчета среднего арифметического значения, среднего квадратичного отклонения, коэффициента вариации.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6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Понятие о распределении. Типы распределений случайной величины. Нормальное распределение, его характеристика, значение и использование в биологических исследованиях. Нормированное отклонение. Уровни значимости и доверительные вероятности. Доверительный интервал. Ошибки репрезентативности.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228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7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2F29FB" w:rsidRPr="00176621" w:rsidRDefault="00E869A4" w:rsidP="00E869A4">
            <w:pPr>
              <w:ind w:left="113" w:right="113"/>
              <w:jc w:val="center"/>
            </w:pPr>
            <w:r>
              <w:t xml:space="preserve">Модуль 2, </w:t>
            </w:r>
            <w:r w:rsidRPr="00E869A4">
              <w:t>Виды биометрических анализов</w:t>
            </w: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Статистические заключения.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1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Асимметрия и эксцесс. Их причины и измерение.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2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8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Решение задач описательной статистики средствами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 xml:space="preserve">и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37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9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Понятие о статистической гипотезе. Нулевая и альтернативная гипотезы. Статистические критерии (тесты). Критерии значимости. Оценка достоверности результатов исследования. Проверка гипотез в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. </w:t>
            </w:r>
            <w:r w:rsidRPr="008A16F1">
              <w:rPr>
                <w:rStyle w:val="Bodytext21"/>
                <w:sz w:val="24"/>
              </w:rPr>
              <w:t>Параметрические и непараметрические методы.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10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Корреляционный и регрессионный анализы.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1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Понятие о статистических связях.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2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11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Корреляционная связь. Составление корреляционной решетки. Расчет коэффициента корреляции Пирсона. Достоверность коэффициента корреляции. Корреляционный анализ и анализ факторов в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 xml:space="preserve">и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12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Регрессионная связь. Расчет коэффициентов регрессии. Составление уравнения регрессии. Регрессионный анализ. Достоверность коэффициента регрессии. Проведение регрессионного анализа при помощи модуля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Multiple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Regressions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 xml:space="preserve">и программы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13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Дисперсионный анализ.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1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Однофакторный дисперсионный анализ. Малые группы. Большие группы.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2</w:t>
            </w:r>
          </w:p>
        </w:tc>
      </w:tr>
      <w:tr w:rsidR="002F29FB" w:rsidRPr="00C66494" w:rsidTr="00A50434">
        <w:trPr>
          <w:trHeight w:val="361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14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Двухфакторный дисперсионный анализ.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15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 xml:space="preserve">Использование пакета </w:t>
            </w:r>
            <w:proofErr w:type="spellStart"/>
            <w:r w:rsidRPr="008A16F1">
              <w:rPr>
                <w:rStyle w:val="Bodytext21"/>
                <w:sz w:val="24"/>
                <w:lang w:val="en-US" w:eastAsia="en-US" w:bidi="en-US"/>
              </w:rPr>
              <w:t>Statistica</w:t>
            </w:r>
            <w:proofErr w:type="spellEnd"/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 xml:space="preserve">и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1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1"/>
                <w:sz w:val="24"/>
              </w:rPr>
              <w:t>6 для статистической обработки данных.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1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  <w:rPr>
                <w:b/>
              </w:rPr>
            </w:pPr>
          </w:p>
        </w:tc>
        <w:tc>
          <w:tcPr>
            <w:tcW w:w="707" w:type="dxa"/>
          </w:tcPr>
          <w:p w:rsidR="002F29FB" w:rsidRPr="00176621" w:rsidRDefault="002F29FB" w:rsidP="002F29FB">
            <w:pPr>
              <w:rPr>
                <w:b/>
              </w:rPr>
            </w:pPr>
          </w:p>
        </w:tc>
        <w:tc>
          <w:tcPr>
            <w:tcW w:w="2850" w:type="dxa"/>
          </w:tcPr>
          <w:p w:rsidR="002F29FB" w:rsidRPr="00B52006" w:rsidRDefault="002F29FB" w:rsidP="00A50434">
            <w:pPr>
              <w:rPr>
                <w:b/>
              </w:rPr>
            </w:pPr>
            <w:r w:rsidRPr="00B52006">
              <w:rPr>
                <w:rStyle w:val="Bodytext21"/>
                <w:b/>
                <w:sz w:val="24"/>
              </w:rPr>
              <w:t>Итого часов</w:t>
            </w:r>
          </w:p>
        </w:tc>
        <w:tc>
          <w:tcPr>
            <w:tcW w:w="650" w:type="dxa"/>
          </w:tcPr>
          <w:p w:rsidR="002F29FB" w:rsidRPr="00B52006" w:rsidRDefault="002F29FB" w:rsidP="00A50434">
            <w:pPr>
              <w:ind w:hanging="32"/>
              <w:rPr>
                <w:b/>
              </w:rPr>
            </w:pPr>
            <w:r w:rsidRPr="00B52006">
              <w:rPr>
                <w:rStyle w:val="Bodytext21"/>
                <w:b/>
                <w:sz w:val="24"/>
              </w:rPr>
              <w:t>5</w:t>
            </w:r>
          </w:p>
        </w:tc>
        <w:tc>
          <w:tcPr>
            <w:tcW w:w="10108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Bold"/>
                <w:sz w:val="24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0C091E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C77502" w:rsidP="006251F4">
            <w:pPr>
              <w:jc w:val="center"/>
            </w:pPr>
            <w:r w:rsidRPr="002810C1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4C78FE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02669C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C77502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4C78FE" w:rsidP="006251F4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02669C" w:rsidP="006251F4">
            <w:pPr>
              <w:jc w:val="center"/>
            </w:pPr>
            <w:r w:rsidRPr="002810C1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</w:tr>
      <w:tr w:rsidR="006A252B" w:rsidRPr="00484079" w:rsidTr="00E60C6F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D3043" w:rsidRPr="00484079" w:rsidTr="00E60C6F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E60C6F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3403FA" w:rsidP="006251F4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 xml:space="preserve">Роль работ Ф. </w:t>
            </w:r>
            <w:proofErr w:type="spellStart"/>
            <w:r w:rsidRPr="00975848">
              <w:t>Гальтона</w:t>
            </w:r>
            <w:proofErr w:type="spellEnd"/>
            <w:r w:rsidRPr="00975848">
              <w:t xml:space="preserve">, К. Пирсона, У. </w:t>
            </w:r>
            <w:proofErr w:type="spellStart"/>
            <w:r w:rsidRPr="00975848">
              <w:t>Госсета</w:t>
            </w:r>
            <w:proofErr w:type="spellEnd"/>
            <w:r w:rsidRPr="00975848">
              <w:t xml:space="preserve">, Р. Фишера, У. </w:t>
            </w:r>
            <w:proofErr w:type="spellStart"/>
            <w:r w:rsidRPr="00975848">
              <w:t>Петти</w:t>
            </w:r>
            <w:proofErr w:type="spellEnd"/>
            <w:r w:rsidRPr="00975848">
              <w:t xml:space="preserve">, Дж. </w:t>
            </w:r>
            <w:proofErr w:type="spellStart"/>
            <w:r w:rsidRPr="00975848">
              <w:t>Граунта</w:t>
            </w:r>
            <w:proofErr w:type="spellEnd"/>
            <w:r w:rsidRPr="00975848">
              <w:t xml:space="preserve">, П.-С. де Лапласа, П. Пуассона, П.Л. Чебышева, А. </w:t>
            </w:r>
            <w:proofErr w:type="spellStart"/>
            <w:r w:rsidRPr="00975848">
              <w:t>Кетле</w:t>
            </w:r>
            <w:proofErr w:type="spellEnd"/>
            <w:r w:rsidRPr="00975848">
              <w:t>, К.Ф. Гаусса в развитии биологической статистики.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Pr="0075492D" w:rsidRDefault="00B429D7" w:rsidP="00B429D7">
            <w:r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3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Способы расчета среднего арифметического значения, среднего квадратичного отклонения, коэффициента вариации.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6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Статистические критерии (тесты).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9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Расчет коэффициента корреляции Пирсона.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12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B429D7" w:rsidRDefault="00B429D7" w:rsidP="00B429D7">
            <w:r w:rsidRPr="00975848">
              <w:t>Расчет коэффициентов регрессии.</w:t>
            </w:r>
          </w:p>
        </w:tc>
        <w:tc>
          <w:tcPr>
            <w:tcW w:w="1051" w:type="dxa"/>
          </w:tcPr>
          <w:p w:rsidR="00B429D7" w:rsidRPr="00C37995" w:rsidRDefault="00B429D7" w:rsidP="00B42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C78FE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 w:rsidR="004C78FE"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4C78FE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4C78FE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B76F5D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13.06.</w:t>
      </w:r>
      <w:r w:rsidR="00CB194C" w:rsidRPr="00CB194C">
        <w:rPr>
          <w:sz w:val="28"/>
          <w:szCs w:val="28"/>
        </w:rPr>
        <w:t xml:space="preserve">2017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  <w:t>_____________ Т. Ергалиев</w:t>
      </w:r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9BA" w:rsidRDefault="005B29BA">
      <w:r>
        <w:separator/>
      </w:r>
    </w:p>
  </w:endnote>
  <w:endnote w:type="continuationSeparator" w:id="0">
    <w:p w:rsidR="005B29BA" w:rsidRDefault="005B2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0C6F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9BA" w:rsidRDefault="005B29BA">
      <w:r>
        <w:separator/>
      </w:r>
    </w:p>
  </w:footnote>
  <w:footnote w:type="continuationSeparator" w:id="0">
    <w:p w:rsidR="005B29BA" w:rsidRDefault="005B2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674FD"/>
    <w:rsid w:val="000754F6"/>
    <w:rsid w:val="0009434B"/>
    <w:rsid w:val="00094536"/>
    <w:rsid w:val="00095576"/>
    <w:rsid w:val="000967B2"/>
    <w:rsid w:val="00097BC4"/>
    <w:rsid w:val="000A29A5"/>
    <w:rsid w:val="000A60AD"/>
    <w:rsid w:val="000A66AB"/>
    <w:rsid w:val="000C091E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67CD9"/>
    <w:rsid w:val="00176621"/>
    <w:rsid w:val="00182C54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17B"/>
    <w:rsid w:val="00261436"/>
    <w:rsid w:val="00261626"/>
    <w:rsid w:val="00262728"/>
    <w:rsid w:val="00262AD4"/>
    <w:rsid w:val="002740E1"/>
    <w:rsid w:val="002810C1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2E6135"/>
    <w:rsid w:val="002F29FB"/>
    <w:rsid w:val="002F5B63"/>
    <w:rsid w:val="00305E71"/>
    <w:rsid w:val="0031464A"/>
    <w:rsid w:val="00330B46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26AFA"/>
    <w:rsid w:val="0043067B"/>
    <w:rsid w:val="004362C2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2B65"/>
    <w:rsid w:val="00496462"/>
    <w:rsid w:val="004C5286"/>
    <w:rsid w:val="004C78FE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A7939"/>
    <w:rsid w:val="005B29BA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35B6B"/>
    <w:rsid w:val="00637BAF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0791"/>
    <w:rsid w:val="00711051"/>
    <w:rsid w:val="00711ECA"/>
    <w:rsid w:val="00712D9B"/>
    <w:rsid w:val="00720F51"/>
    <w:rsid w:val="00730F35"/>
    <w:rsid w:val="00733818"/>
    <w:rsid w:val="00747F16"/>
    <w:rsid w:val="00750249"/>
    <w:rsid w:val="00751FD4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663"/>
    <w:rsid w:val="00887FB2"/>
    <w:rsid w:val="008905C1"/>
    <w:rsid w:val="0089463E"/>
    <w:rsid w:val="008A16F1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324C0"/>
    <w:rsid w:val="009369BE"/>
    <w:rsid w:val="00937210"/>
    <w:rsid w:val="00956BE1"/>
    <w:rsid w:val="00967CFB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50434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C6313"/>
    <w:rsid w:val="00AD0166"/>
    <w:rsid w:val="00AD05E6"/>
    <w:rsid w:val="00AD624C"/>
    <w:rsid w:val="00AE1BCF"/>
    <w:rsid w:val="00AE5E65"/>
    <w:rsid w:val="00AE64A7"/>
    <w:rsid w:val="00AE758F"/>
    <w:rsid w:val="00AF4A8C"/>
    <w:rsid w:val="00AF5AB0"/>
    <w:rsid w:val="00B03135"/>
    <w:rsid w:val="00B07F03"/>
    <w:rsid w:val="00B1329F"/>
    <w:rsid w:val="00B147BF"/>
    <w:rsid w:val="00B21B0F"/>
    <w:rsid w:val="00B26501"/>
    <w:rsid w:val="00B26B05"/>
    <w:rsid w:val="00B33CE1"/>
    <w:rsid w:val="00B429D7"/>
    <w:rsid w:val="00B502A6"/>
    <w:rsid w:val="00B52006"/>
    <w:rsid w:val="00B54764"/>
    <w:rsid w:val="00B61CE2"/>
    <w:rsid w:val="00B61F20"/>
    <w:rsid w:val="00B76F5D"/>
    <w:rsid w:val="00B81C45"/>
    <w:rsid w:val="00B85CE0"/>
    <w:rsid w:val="00B9012D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D2699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37995"/>
    <w:rsid w:val="00C475A8"/>
    <w:rsid w:val="00C60110"/>
    <w:rsid w:val="00C74A4D"/>
    <w:rsid w:val="00C770A6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66F6B"/>
    <w:rsid w:val="00D7137B"/>
    <w:rsid w:val="00D80E4E"/>
    <w:rsid w:val="00D8528B"/>
    <w:rsid w:val="00D852FD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06F2"/>
    <w:rsid w:val="00DC248E"/>
    <w:rsid w:val="00DC30A2"/>
    <w:rsid w:val="00DC42A2"/>
    <w:rsid w:val="00DD2A99"/>
    <w:rsid w:val="00DD3043"/>
    <w:rsid w:val="00DE4A3F"/>
    <w:rsid w:val="00DF032E"/>
    <w:rsid w:val="00DF4073"/>
    <w:rsid w:val="00E02B6C"/>
    <w:rsid w:val="00E0506F"/>
    <w:rsid w:val="00E06920"/>
    <w:rsid w:val="00E105FA"/>
    <w:rsid w:val="00E115E5"/>
    <w:rsid w:val="00E1511F"/>
    <w:rsid w:val="00E17826"/>
    <w:rsid w:val="00E22416"/>
    <w:rsid w:val="00E24D64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0C6F"/>
    <w:rsid w:val="00E61361"/>
    <w:rsid w:val="00E835C7"/>
    <w:rsid w:val="00E869A4"/>
    <w:rsid w:val="00E90565"/>
    <w:rsid w:val="00E925B8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56B33"/>
    <w:rsid w:val="00F63119"/>
    <w:rsid w:val="00F70A43"/>
    <w:rsid w:val="00F7169C"/>
    <w:rsid w:val="00F76367"/>
    <w:rsid w:val="00F77BC4"/>
    <w:rsid w:val="00F80E5A"/>
    <w:rsid w:val="00F82396"/>
    <w:rsid w:val="00F901F4"/>
    <w:rsid w:val="00FA257C"/>
    <w:rsid w:val="00FA332B"/>
    <w:rsid w:val="00FA4642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FontStyle12">
    <w:name w:val="Font Style12"/>
    <w:rsid w:val="004C78F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0">
    <w:name w:val="Body text (2)_"/>
    <w:basedOn w:val="DefaultParagraphFont"/>
    <w:rsid w:val="002F29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0"/>
    <w:rsid w:val="002F29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Bold">
    <w:name w:val="Body text (2) + Bold"/>
    <w:basedOn w:val="Bodytext20"/>
    <w:rsid w:val="002F29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1273</Words>
  <Characters>7260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34</cp:revision>
  <cp:lastPrinted>2013-08-28T05:42:00Z</cp:lastPrinted>
  <dcterms:created xsi:type="dcterms:W3CDTF">2017-09-11T09:18:00Z</dcterms:created>
  <dcterms:modified xsi:type="dcterms:W3CDTF">2017-10-12T14:42:00Z</dcterms:modified>
</cp:coreProperties>
</file>